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C33" w:rsidRPr="00F9661E" w:rsidRDefault="00F22C33" w:rsidP="00F22C33">
      <w:pPr>
        <w:rPr>
          <w:b/>
          <w:sz w:val="24"/>
        </w:rPr>
      </w:pPr>
      <w:r w:rsidRPr="00F9661E">
        <w:rPr>
          <w:b/>
          <w:sz w:val="24"/>
        </w:rPr>
        <w:t>Annexe 1 : Cartographie des sites</w:t>
      </w:r>
    </w:p>
    <w:p w:rsidR="00F22C33" w:rsidRDefault="00F22C33" w:rsidP="00F22C33">
      <w:pPr>
        <w:tabs>
          <w:tab w:val="left" w:pos="8931"/>
        </w:tabs>
        <w:ind w:left="0" w:right="0"/>
        <w:rPr>
          <w:rFonts w:ascii="Arial Narrow" w:hAnsi="Arial Narrow" w:cs="Tahoma"/>
          <w:sz w:val="24"/>
          <w:szCs w:val="24"/>
        </w:rPr>
      </w:pPr>
    </w:p>
    <w:p w:rsidR="00F22C33" w:rsidRPr="00A34536" w:rsidRDefault="00F22C33" w:rsidP="00F22C33">
      <w:pPr>
        <w:tabs>
          <w:tab w:val="left" w:pos="8931"/>
        </w:tabs>
        <w:ind w:left="0" w:right="0"/>
        <w:rPr>
          <w:rFonts w:ascii="Arial Narrow" w:hAnsi="Arial Narrow" w:cs="Tahoma"/>
          <w:sz w:val="24"/>
          <w:szCs w:val="24"/>
        </w:rPr>
      </w:pPr>
    </w:p>
    <w:tbl>
      <w:tblPr>
        <w:tblW w:w="8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7"/>
        <w:gridCol w:w="5730"/>
      </w:tblGrid>
      <w:tr w:rsidR="00F22C33" w:rsidRPr="00A34536" w:rsidTr="003B3665">
        <w:trPr>
          <w:trHeight w:val="338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:rsidR="00F22C33" w:rsidRPr="005F35A4" w:rsidRDefault="00F22C33" w:rsidP="003B3665">
            <w:pPr>
              <w:spacing w:before="0" w:after="0" w:line="240" w:lineRule="auto"/>
              <w:ind w:left="0" w:right="0"/>
              <w:contextualSpacing w:val="0"/>
              <w:jc w:val="center"/>
              <w:rPr>
                <w:rFonts w:ascii="Calibri" w:hAnsi="Calibri" w:cs="Calibri"/>
                <w:b/>
                <w:i/>
                <w:w w:val="100"/>
                <w:sz w:val="22"/>
                <w:highlight w:val="blue"/>
              </w:rPr>
            </w:pPr>
            <w:r w:rsidRPr="005F35A4">
              <w:rPr>
                <w:rFonts w:ascii="Calibri" w:hAnsi="Calibri" w:cs="Calibri"/>
                <w:b/>
                <w:i/>
                <w:w w:val="100"/>
                <w:sz w:val="22"/>
                <w:highlight w:val="blue"/>
              </w:rPr>
              <w:t>SITES DDSI</w:t>
            </w: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:rsidR="00F22C33" w:rsidRPr="00B776E8" w:rsidRDefault="00F22C33" w:rsidP="003B3665">
            <w:pPr>
              <w:spacing w:before="0" w:after="0" w:line="240" w:lineRule="auto"/>
              <w:ind w:left="0" w:right="0"/>
              <w:contextualSpacing w:val="0"/>
              <w:jc w:val="center"/>
              <w:rPr>
                <w:rFonts w:ascii="Calibri" w:hAnsi="Calibri" w:cs="Calibri"/>
                <w:b/>
                <w:i/>
                <w:w w:val="100"/>
                <w:sz w:val="22"/>
              </w:rPr>
            </w:pPr>
            <w:r w:rsidRPr="00B776E8">
              <w:rPr>
                <w:rFonts w:ascii="Calibri" w:hAnsi="Calibri" w:cs="Calibri"/>
                <w:b/>
                <w:i/>
                <w:w w:val="100"/>
                <w:sz w:val="22"/>
                <w:highlight w:val="blue"/>
              </w:rPr>
              <w:t>LIEU D’IMPLANTATION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F9661E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F9661E">
              <w:rPr>
                <w:rFonts w:ascii="Calibri" w:hAnsi="Calibri" w:cs="Times New Roman"/>
                <w:b/>
                <w:i/>
                <w:w w:val="100"/>
                <w:sz w:val="22"/>
              </w:rPr>
              <w:t xml:space="preserve">ANGERS  </w:t>
            </w:r>
          </w:p>
          <w:p w:rsidR="00F22C33" w:rsidRPr="0042572C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16, rue </w:t>
            </w:r>
            <w:proofErr w:type="spellStart"/>
            <w:r w:rsidRPr="00A34536">
              <w:rPr>
                <w:rFonts w:ascii="Calibri" w:hAnsi="Calibri" w:cs="Times New Roman"/>
                <w:w w:val="100"/>
                <w:sz w:val="22"/>
              </w:rPr>
              <w:t>Papiau</w:t>
            </w:r>
            <w:proofErr w:type="spellEnd"/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 de la </w:t>
            </w:r>
            <w:proofErr w:type="spellStart"/>
            <w:r w:rsidRPr="00A34536">
              <w:rPr>
                <w:rFonts w:ascii="Calibri" w:hAnsi="Calibri" w:cs="Times New Roman"/>
                <w:w w:val="100"/>
                <w:sz w:val="22"/>
              </w:rPr>
              <w:t>Verrie</w:t>
            </w:r>
            <w:proofErr w:type="spellEnd"/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 </w:t>
            </w:r>
          </w:p>
          <w:p w:rsidR="00F22C33" w:rsidRPr="00A34536" w:rsidRDefault="00090A50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>
              <w:rPr>
                <w:rFonts w:ascii="Calibri" w:hAnsi="Calibri" w:cs="Times New Roman"/>
                <w:w w:val="100"/>
                <w:sz w:val="22"/>
              </w:rPr>
              <w:t>49004 ANGERS</w:t>
            </w:r>
            <w:bookmarkStart w:id="0" w:name="_GoBack"/>
            <w:bookmarkEnd w:id="0"/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 xml:space="preserve">BORDEAUX 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12 allée Haussmann</w:t>
            </w:r>
            <w:r w:rsidRPr="00A34536">
              <w:rPr>
                <w:rFonts w:ascii="Calibri" w:hAnsi="Calibri" w:cs="Times New Roman"/>
                <w:w w:val="100"/>
                <w:sz w:val="22"/>
              </w:rPr>
              <w:br/>
              <w:t>33300 B</w:t>
            </w:r>
            <w:r w:rsidR="00090A50">
              <w:rPr>
                <w:rFonts w:ascii="Calibri" w:hAnsi="Calibri" w:cs="Times New Roman"/>
                <w:w w:val="100"/>
                <w:sz w:val="22"/>
              </w:rPr>
              <w:t>ORDEAUX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 xml:space="preserve">CAEN 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9 avenue de Verdun</w:t>
            </w:r>
          </w:p>
          <w:p w:rsidR="00F22C33" w:rsidRPr="00A34536" w:rsidRDefault="00F22C33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1406</w:t>
            </w:r>
            <w:r w:rsidR="00090A50">
              <w:rPr>
                <w:rFonts w:ascii="Calibri" w:hAnsi="Calibri" w:cs="Times New Roman"/>
                <w:w w:val="100"/>
                <w:sz w:val="22"/>
              </w:rPr>
              <w:t>1</w:t>
            </w: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 CAEN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Calibri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Calibri"/>
                <w:b/>
                <w:i/>
                <w:w w:val="100"/>
                <w:sz w:val="22"/>
              </w:rPr>
              <w:t>DIJON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Calibri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 Parc Technologique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10-12 rue Louis de Broglie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Calibri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21000 DIJON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 xml:space="preserve">EVREUX 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129 rue Jacqueline Auriol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Parc d'activité du long buisson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Le Polygone</w:t>
            </w:r>
          </w:p>
          <w:p w:rsidR="00F22C33" w:rsidRPr="00A34536" w:rsidRDefault="00F22C33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2700</w:t>
            </w:r>
            <w:r w:rsidR="00090A50">
              <w:rPr>
                <w:rFonts w:ascii="Calibri" w:hAnsi="Calibri" w:cs="Times New Roman"/>
                <w:w w:val="100"/>
                <w:sz w:val="22"/>
              </w:rPr>
              <w:t>1</w:t>
            </w: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 EVREUX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 xml:space="preserve">GRENOBLE 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Le Sémaphore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35 avenue du doyen Louis Weil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38000 GRENOBLE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 xml:space="preserve">LYON 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25, Cours Émile Zola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CS 70123</w:t>
            </w:r>
          </w:p>
          <w:p w:rsidR="00F22C33" w:rsidRPr="00A34536" w:rsidRDefault="00F22C33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69616 VILLEURBANNE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>METZ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090A50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090A50">
              <w:rPr>
                <w:rFonts w:ascii="Calibri" w:hAnsi="Calibri" w:cs="Times New Roman"/>
                <w:w w:val="100"/>
                <w:sz w:val="22"/>
              </w:rPr>
              <w:t>27, rue des Messageries</w:t>
            </w:r>
          </w:p>
          <w:p w:rsidR="00F22C33" w:rsidRPr="00A34536" w:rsidRDefault="00090A50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>
              <w:rPr>
                <w:rFonts w:ascii="Calibri" w:hAnsi="Calibri" w:cs="Times New Roman"/>
                <w:w w:val="100"/>
                <w:sz w:val="22"/>
              </w:rPr>
              <w:t>57000 METZ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 xml:space="preserve">NANTES 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9, rue Gaëtan Rondeau</w:t>
            </w:r>
          </w:p>
          <w:p w:rsidR="00F22C33" w:rsidRPr="00A34536" w:rsidRDefault="00090A50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>
              <w:rPr>
                <w:rFonts w:ascii="Calibri" w:hAnsi="Calibri" w:cs="Times New Roman"/>
                <w:w w:val="100"/>
                <w:sz w:val="22"/>
              </w:rPr>
              <w:t>44958 NANTES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Calibri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Calibri"/>
                <w:b/>
                <w:i/>
                <w:w w:val="100"/>
                <w:sz w:val="22"/>
              </w:rPr>
              <w:t>PARIS - FRONTALIS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Calibri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Calibri"/>
                <w:w w:val="100"/>
                <w:sz w:val="22"/>
              </w:rPr>
            </w:pPr>
            <w:r w:rsidRPr="00A34536">
              <w:rPr>
                <w:rFonts w:ascii="Calibri" w:hAnsi="Calibri" w:cs="Calibri"/>
                <w:w w:val="100"/>
                <w:sz w:val="22"/>
              </w:rPr>
              <w:t xml:space="preserve">50 avenue du Professeur André </w:t>
            </w:r>
            <w:proofErr w:type="spellStart"/>
            <w:r w:rsidRPr="00A34536">
              <w:rPr>
                <w:rFonts w:ascii="Calibri" w:hAnsi="Calibri" w:cs="Calibri"/>
                <w:w w:val="100"/>
                <w:sz w:val="22"/>
              </w:rPr>
              <w:t>Lemierre</w:t>
            </w:r>
            <w:proofErr w:type="spellEnd"/>
          </w:p>
          <w:p w:rsidR="00F22C33" w:rsidRPr="00A34536" w:rsidRDefault="00090A50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Calibri"/>
                <w:w w:val="100"/>
                <w:sz w:val="22"/>
              </w:rPr>
            </w:pPr>
            <w:r>
              <w:rPr>
                <w:rFonts w:ascii="Calibri" w:hAnsi="Calibri" w:cs="Calibri"/>
                <w:w w:val="100"/>
                <w:sz w:val="22"/>
              </w:rPr>
              <w:t>75986 PARIS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Calibri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Calibri"/>
                <w:b/>
                <w:i/>
                <w:w w:val="100"/>
                <w:sz w:val="22"/>
              </w:rPr>
              <w:t xml:space="preserve">PARIS – </w:t>
            </w:r>
            <w:r w:rsidR="00090A50" w:rsidRPr="00090A50">
              <w:rPr>
                <w:rFonts w:ascii="Calibri" w:hAnsi="Calibri" w:cs="Calibri"/>
                <w:b/>
                <w:i/>
                <w:w w:val="100"/>
                <w:sz w:val="22"/>
              </w:rPr>
              <w:t>WONDER BUILDING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Calibri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090A50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Calibri"/>
                <w:w w:val="100"/>
                <w:sz w:val="22"/>
              </w:rPr>
            </w:pPr>
            <w:r w:rsidRPr="00090A50">
              <w:rPr>
                <w:rFonts w:ascii="Calibri" w:hAnsi="Calibri" w:cs="Calibri"/>
                <w:w w:val="100"/>
                <w:sz w:val="22"/>
              </w:rPr>
              <w:t>122, avenue Gallieni</w:t>
            </w:r>
          </w:p>
          <w:p w:rsidR="00F22C33" w:rsidRPr="00A34536" w:rsidRDefault="00090A50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Calibri"/>
                <w:w w:val="100"/>
                <w:sz w:val="22"/>
              </w:rPr>
            </w:pPr>
            <w:r w:rsidRPr="00090A50">
              <w:rPr>
                <w:rFonts w:ascii="Calibri" w:hAnsi="Calibri" w:cs="Calibri"/>
                <w:w w:val="100"/>
                <w:sz w:val="22"/>
              </w:rPr>
              <w:t>93170 B</w:t>
            </w:r>
            <w:r>
              <w:rPr>
                <w:rFonts w:ascii="Calibri" w:hAnsi="Calibri" w:cs="Calibri"/>
                <w:w w:val="100"/>
                <w:sz w:val="22"/>
              </w:rPr>
              <w:t>AGNOLET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Calibri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Calibri"/>
                <w:b/>
                <w:i/>
                <w:w w:val="100"/>
                <w:sz w:val="22"/>
              </w:rPr>
              <w:t>QUIMPER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Calibri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090A50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Calibri"/>
                <w:w w:val="100"/>
                <w:sz w:val="22"/>
              </w:rPr>
            </w:pPr>
            <w:r w:rsidRPr="00090A50">
              <w:rPr>
                <w:rFonts w:ascii="Calibri" w:hAnsi="Calibri" w:cs="Calibri"/>
                <w:w w:val="100"/>
                <w:sz w:val="22"/>
              </w:rPr>
              <w:t>10, route de l’innovation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Calibri"/>
                <w:w w:val="100"/>
                <w:sz w:val="22"/>
              </w:rPr>
            </w:pPr>
            <w:r w:rsidRPr="00A34536">
              <w:rPr>
                <w:rFonts w:ascii="Calibri" w:hAnsi="Calibri" w:cs="Calibri"/>
                <w:w w:val="100"/>
                <w:sz w:val="22"/>
              </w:rPr>
              <w:t>29000 QUIMPER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 xml:space="preserve">RENNES 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090A50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090A50">
              <w:rPr>
                <w:rFonts w:ascii="Calibri" w:hAnsi="Calibri" w:cs="Times New Roman"/>
                <w:w w:val="100"/>
                <w:sz w:val="22"/>
              </w:rPr>
              <w:t>2A, rue du Bignon</w:t>
            </w:r>
          </w:p>
          <w:p w:rsidR="00F22C33" w:rsidRPr="00A34536" w:rsidRDefault="00F22C33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35</w:t>
            </w:r>
            <w:r w:rsidR="00090A50">
              <w:rPr>
                <w:rFonts w:ascii="Calibri" w:hAnsi="Calibri" w:cs="Times New Roman"/>
                <w:w w:val="100"/>
                <w:sz w:val="22"/>
              </w:rPr>
              <w:t>000</w:t>
            </w: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 </w:t>
            </w:r>
            <w:r w:rsidR="00090A50">
              <w:rPr>
                <w:rFonts w:ascii="Calibri" w:hAnsi="Calibri" w:cs="Times New Roman"/>
                <w:w w:val="100"/>
                <w:sz w:val="22"/>
              </w:rPr>
              <w:t>RENNES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>TOUFFLERS</w:t>
            </w: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17, rue du </w:t>
            </w:r>
            <w:proofErr w:type="spellStart"/>
            <w:r w:rsidRPr="00A34536">
              <w:rPr>
                <w:rFonts w:ascii="Calibri" w:hAnsi="Calibri" w:cs="Times New Roman"/>
                <w:w w:val="100"/>
                <w:sz w:val="22"/>
              </w:rPr>
              <w:t>Trieu</w:t>
            </w:r>
            <w:proofErr w:type="spellEnd"/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 du Quesnoy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Z.I. de Roubaix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59390 TOUFFLERS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>TOULOUSE</w:t>
            </w: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2, rue Georges Vivent</w:t>
            </w:r>
          </w:p>
          <w:p w:rsidR="00F22C33" w:rsidRPr="00A34536" w:rsidRDefault="00F22C33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31065 </w:t>
            </w:r>
            <w:r w:rsidR="00090A50">
              <w:rPr>
                <w:rFonts w:ascii="Calibri" w:hAnsi="Calibri" w:cs="Times New Roman"/>
                <w:w w:val="100"/>
                <w:sz w:val="22"/>
              </w:rPr>
              <w:t>TOULOUSE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 xml:space="preserve">TROYES </w:t>
            </w: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33 rue Marc Verdier</w:t>
            </w:r>
          </w:p>
          <w:p w:rsidR="00F22C33" w:rsidRPr="00A34536" w:rsidRDefault="00F22C33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10150 </w:t>
            </w:r>
            <w:r w:rsidR="00090A50">
              <w:rPr>
                <w:rFonts w:ascii="Calibri" w:hAnsi="Calibri" w:cs="Times New Roman"/>
                <w:w w:val="100"/>
                <w:sz w:val="22"/>
              </w:rPr>
              <w:t>PONT SAINTE MARIE</w:t>
            </w:r>
          </w:p>
        </w:tc>
      </w:tr>
      <w:tr w:rsidR="00F22C33" w:rsidRPr="00A34536" w:rsidTr="003B3665">
        <w:trPr>
          <w:trHeight w:val="117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 xml:space="preserve"> VALENCE 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6, avenue du président Herriot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26000 VALENCE</w:t>
            </w:r>
          </w:p>
        </w:tc>
      </w:tr>
      <w:tr w:rsidR="00F22C33" w:rsidRPr="00A34536" w:rsidTr="003B3665">
        <w:trPr>
          <w:trHeight w:val="65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>VALENCIENNES</w:t>
            </w: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15 rue des frères Dana </w:t>
            </w:r>
          </w:p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CS 70567 </w:t>
            </w:r>
          </w:p>
          <w:p w:rsidR="00F22C33" w:rsidRPr="00A34536" w:rsidRDefault="00F22C33" w:rsidP="00090A50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59308 </w:t>
            </w:r>
            <w:r w:rsidR="00090A50">
              <w:rPr>
                <w:rFonts w:ascii="Calibri" w:hAnsi="Calibri" w:cs="Times New Roman"/>
                <w:w w:val="100"/>
                <w:sz w:val="22"/>
              </w:rPr>
              <w:t>VALENCIENNES</w:t>
            </w: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 </w:t>
            </w:r>
          </w:p>
        </w:tc>
      </w:tr>
      <w:tr w:rsidR="00F22C33" w:rsidRPr="00A34536" w:rsidTr="003B3665">
        <w:trPr>
          <w:trHeight w:val="65"/>
          <w:jc w:val="center"/>
        </w:trPr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b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/>
                <w:i/>
                <w:w w:val="100"/>
                <w:sz w:val="22"/>
              </w:rPr>
              <w:t>Autre site Assurance Maladie France Métropolitaine</w:t>
            </w:r>
          </w:p>
        </w:tc>
        <w:tc>
          <w:tcPr>
            <w:tcW w:w="5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637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Tout site en France Métropolitaine</w:t>
            </w:r>
          </w:p>
        </w:tc>
      </w:tr>
    </w:tbl>
    <w:p w:rsidR="00F22C33" w:rsidRPr="00A34536" w:rsidRDefault="00F22C33" w:rsidP="00F22C33">
      <w:pPr>
        <w:tabs>
          <w:tab w:val="left" w:pos="8931"/>
        </w:tabs>
        <w:ind w:left="0" w:right="0"/>
        <w:rPr>
          <w:rFonts w:ascii="Arial Narrow" w:hAnsi="Arial Narrow" w:cs="Tahoma"/>
          <w:sz w:val="24"/>
          <w:szCs w:val="24"/>
        </w:rPr>
      </w:pPr>
    </w:p>
    <w:tbl>
      <w:tblPr>
        <w:tblW w:w="87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733"/>
      </w:tblGrid>
      <w:tr w:rsidR="00F22C33" w:rsidRPr="00A34536" w:rsidTr="003B3665">
        <w:trPr>
          <w:trHeight w:val="172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center"/>
              <w:rPr>
                <w:rFonts w:ascii="Calibri" w:hAnsi="Calibri" w:cs="Times New Roman"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i/>
                <w:w w:val="100"/>
                <w:sz w:val="22"/>
                <w:highlight w:val="blue"/>
              </w:rPr>
              <w:lastRenderedPageBreak/>
              <w:t>Centres de Traitements Informatiques</w:t>
            </w:r>
          </w:p>
        </w:tc>
        <w:tc>
          <w:tcPr>
            <w:tcW w:w="5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FF"/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center"/>
              <w:rPr>
                <w:rFonts w:ascii="Calibri" w:hAnsi="Calibri" w:cs="Times New Roman"/>
                <w:bCs/>
                <w:i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Cs/>
                <w:i/>
                <w:w w:val="100"/>
                <w:sz w:val="22"/>
              </w:rPr>
              <w:t>LIEU D’IMPLANTATION</w:t>
            </w:r>
          </w:p>
        </w:tc>
      </w:tr>
      <w:tr w:rsidR="00F22C33" w:rsidRPr="00A34536" w:rsidTr="003B3665">
        <w:trPr>
          <w:trHeight w:val="172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CTI Angers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  <w:tc>
          <w:tcPr>
            <w:tcW w:w="5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Cs/>
                <w:w w:val="100"/>
                <w:sz w:val="22"/>
              </w:rPr>
              <w:t>1, rue Bouché Thomas - BP 88604 - 49036 ANGERS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</w:tr>
      <w:tr w:rsidR="00F22C33" w:rsidRPr="00A34536" w:rsidTr="003B3665">
        <w:trPr>
          <w:trHeight w:val="172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CTI Melun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  <w:tc>
          <w:tcPr>
            <w:tcW w:w="5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1, rue René Cassin  77950 RUBELLES</w:t>
            </w:r>
          </w:p>
        </w:tc>
      </w:tr>
      <w:tr w:rsidR="00F22C33" w:rsidRPr="00A34536" w:rsidTr="003B3665">
        <w:trPr>
          <w:trHeight w:val="172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CTI PACAC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  <w:tc>
          <w:tcPr>
            <w:tcW w:w="5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1035, route des crêtes - Plateau Sophia Antipolis - 06560 VALBONNE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</w:tr>
      <w:tr w:rsidR="00F22C33" w:rsidRPr="00A34536" w:rsidTr="003B3665">
        <w:trPr>
          <w:trHeight w:val="172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CTI Rouen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  <w:tc>
          <w:tcPr>
            <w:tcW w:w="5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31, avenue de la libération - Immeuble </w:t>
            </w:r>
            <w:proofErr w:type="spellStart"/>
            <w:r w:rsidRPr="00A34536">
              <w:rPr>
                <w:rFonts w:ascii="Calibri" w:hAnsi="Calibri" w:cs="Times New Roman"/>
                <w:w w:val="100"/>
                <w:sz w:val="22"/>
              </w:rPr>
              <w:t>santorin</w:t>
            </w:r>
            <w:proofErr w:type="spellEnd"/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 - 76012 ROUEN CEDEX 1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23, mail Andrée </w:t>
            </w:r>
            <w:proofErr w:type="spellStart"/>
            <w:r w:rsidRPr="00A34536">
              <w:rPr>
                <w:rFonts w:ascii="Calibri" w:hAnsi="Calibri" w:cs="Times New Roman"/>
                <w:w w:val="100"/>
                <w:sz w:val="22"/>
              </w:rPr>
              <w:t>Putman</w:t>
            </w:r>
            <w:proofErr w:type="spellEnd"/>
            <w:r w:rsidRPr="00A34536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A34536">
              <w:rPr>
                <w:rFonts w:ascii="Calibri" w:hAnsi="Calibri" w:cs="Times New Roman"/>
                <w:w w:val="100"/>
                <w:sz w:val="22"/>
              </w:rPr>
              <w:t>- 76011 ROUEN CEDEX</w:t>
            </w:r>
          </w:p>
        </w:tc>
      </w:tr>
      <w:tr w:rsidR="00F22C33" w:rsidRPr="00A34536" w:rsidTr="003B3665">
        <w:trPr>
          <w:trHeight w:val="172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CTI Saint-Etienne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  <w:tc>
          <w:tcPr>
            <w:tcW w:w="5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866, rue des </w:t>
            </w:r>
            <w:proofErr w:type="spellStart"/>
            <w:r w:rsidRPr="00A34536">
              <w:rPr>
                <w:rFonts w:ascii="Calibri" w:hAnsi="Calibri" w:cs="Times New Roman"/>
                <w:w w:val="100"/>
                <w:sz w:val="22"/>
              </w:rPr>
              <w:t>Fraisses</w:t>
            </w:r>
            <w:proofErr w:type="spellEnd"/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 - BP 435 - 42354 LA TALAUDIERE CEDEX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</w:tr>
      <w:tr w:rsidR="00F22C33" w:rsidRPr="00A34536" w:rsidTr="003B3665">
        <w:trPr>
          <w:trHeight w:val="172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CTI Strasbourg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  <w:tc>
          <w:tcPr>
            <w:tcW w:w="5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Bâtiment Le Pascal - boulevard Sébastien Brandt - BP 50190 - 67405 ILLKIRCH-GRAFFENSTADEN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</w:tr>
      <w:tr w:rsidR="00F22C33" w:rsidRPr="00A34536" w:rsidTr="003B3665">
        <w:trPr>
          <w:trHeight w:val="172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CTI Toulouse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  <w:tc>
          <w:tcPr>
            <w:tcW w:w="5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1, impasse Henri Ramet - 31100 TOULOUSE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</w:tr>
      <w:tr w:rsidR="00F22C33" w:rsidRPr="00A34536" w:rsidTr="003B3665">
        <w:trPr>
          <w:trHeight w:val="172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CICOA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  <w:tc>
          <w:tcPr>
            <w:tcW w:w="5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>1, rue Marcel Tribut - 37042 TOURS CEDEX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Cs/>
                <w:w w:val="100"/>
                <w:sz w:val="22"/>
              </w:rPr>
              <w:t>site de production : 2, rue des Sabines - 87073 LIMOGES CEDEX</w:t>
            </w:r>
          </w:p>
        </w:tc>
      </w:tr>
      <w:tr w:rsidR="00F22C33" w:rsidRPr="00A34536" w:rsidTr="003B3665">
        <w:trPr>
          <w:trHeight w:val="172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bCs/>
                <w:w w:val="100"/>
                <w:sz w:val="22"/>
              </w:rPr>
              <w:t>CRIP</w:t>
            </w:r>
          </w:p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</w:p>
        </w:tc>
        <w:tc>
          <w:tcPr>
            <w:tcW w:w="5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C33" w:rsidRPr="00A34536" w:rsidRDefault="00F22C33" w:rsidP="003B3665">
            <w:pPr>
              <w:spacing w:before="0" w:after="0" w:line="240" w:lineRule="auto"/>
              <w:ind w:left="0" w:right="0"/>
              <w:contextualSpacing w:val="0"/>
              <w:jc w:val="left"/>
              <w:rPr>
                <w:rFonts w:ascii="Calibri" w:hAnsi="Calibri" w:cs="Times New Roman"/>
                <w:w w:val="100"/>
                <w:sz w:val="22"/>
              </w:rPr>
            </w:pPr>
            <w:r w:rsidRPr="00A34536">
              <w:rPr>
                <w:rFonts w:ascii="Calibri" w:hAnsi="Calibri" w:cs="Times New Roman"/>
                <w:w w:val="100"/>
                <w:sz w:val="22"/>
              </w:rPr>
              <w:t xml:space="preserve"> 10, avenue Ampère 78180 Montigny le Bretonneux</w:t>
            </w:r>
          </w:p>
        </w:tc>
      </w:tr>
    </w:tbl>
    <w:p w:rsidR="00F22C33" w:rsidRPr="00A34536" w:rsidRDefault="00F22C33" w:rsidP="00A1413C">
      <w:pPr>
        <w:ind w:left="142"/>
        <w:rPr>
          <w:rFonts w:ascii="Tahoma" w:hAnsi="Tahoma" w:cs="Tahoma"/>
        </w:rPr>
      </w:pPr>
    </w:p>
    <w:sectPr w:rsidR="00F22C33" w:rsidRPr="00A3453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13C" w:rsidRDefault="00A1413C" w:rsidP="00A1413C">
      <w:pPr>
        <w:spacing w:before="0" w:after="0" w:line="240" w:lineRule="auto"/>
      </w:pPr>
      <w:r>
        <w:separator/>
      </w:r>
    </w:p>
  </w:endnote>
  <w:endnote w:type="continuationSeparator" w:id="0">
    <w:p w:rsidR="00A1413C" w:rsidRDefault="00A1413C" w:rsidP="00A1413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13C" w:rsidRDefault="00A1413C" w:rsidP="00A1413C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0A50">
      <w:rPr>
        <w:noProof/>
      </w:rPr>
      <w:t>2</w:t>
    </w:r>
    <w:r>
      <w:fldChar w:fldCharType="end"/>
    </w:r>
    <w:r>
      <w:t>/</w:t>
    </w:r>
    <w:r w:rsidR="00090A50">
      <w:fldChar w:fldCharType="begin"/>
    </w:r>
    <w:r w:rsidR="00090A50">
      <w:instrText xml:space="preserve"> NUMPAGES   \* MERGEFORMAT </w:instrText>
    </w:r>
    <w:r w:rsidR="00090A50">
      <w:fldChar w:fldCharType="separate"/>
    </w:r>
    <w:r w:rsidR="00090A50">
      <w:rPr>
        <w:noProof/>
      </w:rPr>
      <w:t>2</w:t>
    </w:r>
    <w:r w:rsidR="00090A5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13C" w:rsidRDefault="00A1413C" w:rsidP="00A1413C">
      <w:pPr>
        <w:spacing w:before="0" w:after="0" w:line="240" w:lineRule="auto"/>
      </w:pPr>
      <w:r>
        <w:separator/>
      </w:r>
    </w:p>
  </w:footnote>
  <w:footnote w:type="continuationSeparator" w:id="0">
    <w:p w:rsidR="00A1413C" w:rsidRDefault="00A1413C" w:rsidP="00A1413C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C33"/>
    <w:rsid w:val="00045694"/>
    <w:rsid w:val="00090A50"/>
    <w:rsid w:val="00A1413C"/>
    <w:rsid w:val="00B170C0"/>
    <w:rsid w:val="00F2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4998"/>
  <w15:docId w15:val="{65809A0C-8603-4888-A7C7-B9EAC84D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C33"/>
    <w:pPr>
      <w:spacing w:before="120" w:after="60" w:line="260" w:lineRule="exact"/>
      <w:ind w:left="709" w:right="759"/>
      <w:contextualSpacing/>
      <w:jc w:val="both"/>
    </w:pPr>
    <w:rPr>
      <w:rFonts w:ascii="Arial" w:eastAsia="Times New Roman" w:hAnsi="Arial" w:cs="Arial"/>
      <w:w w:val="105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413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413C"/>
    <w:rPr>
      <w:rFonts w:ascii="Arial" w:eastAsia="Times New Roman" w:hAnsi="Arial" w:cs="Arial"/>
      <w:w w:val="105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1413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413C"/>
    <w:rPr>
      <w:rFonts w:ascii="Arial" w:eastAsia="Times New Roman" w:hAnsi="Arial" w:cs="Arial"/>
      <w:w w:val="105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LECOURT FRANCOISE</dc:creator>
  <cp:lastModifiedBy>CHEMIN AURORE (CNAM / Angers)</cp:lastModifiedBy>
  <cp:revision>3</cp:revision>
  <dcterms:created xsi:type="dcterms:W3CDTF">2025-07-29T10:14:00Z</dcterms:created>
  <dcterms:modified xsi:type="dcterms:W3CDTF">2025-07-29T10:21:00Z</dcterms:modified>
</cp:coreProperties>
</file>